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B2" w:rsidRDefault="001612B2" w:rsidP="001612B2">
      <w:bookmarkStart w:id="0" w:name="_Toc471069248"/>
      <w:bookmarkStart w:id="1" w:name="_GoBack"/>
      <w:bookmarkEnd w:id="1"/>
    </w:p>
    <w:p w:rsidR="00E208A2" w:rsidRPr="00DD5706" w:rsidRDefault="00E208A2" w:rsidP="00E208A2">
      <w:pPr>
        <w:pStyle w:val="Heading2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DD5706">
        <w:rPr>
          <w:rFonts w:ascii="Times New Roman" w:hAnsi="Times New Roman"/>
          <w:color w:val="000000" w:themeColor="text1"/>
          <w:sz w:val="22"/>
          <w:szCs w:val="22"/>
        </w:rPr>
        <w:t>Survey Instrument</w:t>
      </w:r>
      <w:bookmarkEnd w:id="0"/>
      <w:r w:rsidR="009665EC">
        <w:rPr>
          <w:rFonts w:ascii="Times New Roman" w:hAnsi="Times New Roman"/>
          <w:color w:val="000000" w:themeColor="text1"/>
          <w:sz w:val="22"/>
          <w:szCs w:val="22"/>
        </w:rPr>
        <w:t xml:space="preserve"> and Answers</w:t>
      </w:r>
    </w:p>
    <w:p w:rsidR="00227821" w:rsidRPr="00A53186" w:rsidRDefault="00227821" w:rsidP="00A53186">
      <w:pPr>
        <w:pStyle w:val="NoSpacing"/>
        <w:numPr>
          <w:ilvl w:val="0"/>
          <w:numId w:val="12"/>
        </w:numPr>
      </w:pPr>
      <w:r w:rsidRPr="00A53186">
        <w:t>What is your age group?</w:t>
      </w:r>
    </w:p>
    <w:p w:rsidR="00227821" w:rsidRPr="00A53186" w:rsidRDefault="00227821" w:rsidP="00A53186">
      <w:pPr>
        <w:pStyle w:val="NoSpacing"/>
        <w:numPr>
          <w:ilvl w:val="0"/>
          <w:numId w:val="12"/>
        </w:numPr>
      </w:pPr>
      <w:r w:rsidRPr="00A53186">
        <w:t>Are you of Hispanic, Latino or Spanish origin?</w:t>
      </w:r>
    </w:p>
    <w:p w:rsidR="00227821" w:rsidRPr="00A53186" w:rsidRDefault="00227821" w:rsidP="00A53186">
      <w:pPr>
        <w:pStyle w:val="NoSpacing"/>
        <w:numPr>
          <w:ilvl w:val="0"/>
          <w:numId w:val="12"/>
        </w:numPr>
      </w:pPr>
      <w:r w:rsidRPr="00A53186">
        <w:t>Were you born in the United States?</w:t>
      </w:r>
    </w:p>
    <w:p w:rsidR="00227821" w:rsidRPr="00A53186" w:rsidRDefault="00227821" w:rsidP="00A53186">
      <w:pPr>
        <w:pStyle w:val="NoSpacing"/>
        <w:numPr>
          <w:ilvl w:val="0"/>
          <w:numId w:val="12"/>
        </w:numPr>
      </w:pPr>
      <w:r w:rsidRPr="00A53186">
        <w:t>Now, looking ahead -- do you think that a year from now you (and your family living there) will be better off financially, or worse off?</w:t>
      </w:r>
    </w:p>
    <w:p w:rsidR="00227821" w:rsidRPr="00A53186" w:rsidRDefault="00227821" w:rsidP="00A53186">
      <w:pPr>
        <w:pStyle w:val="NoSpacing"/>
        <w:numPr>
          <w:ilvl w:val="0"/>
          <w:numId w:val="12"/>
        </w:numPr>
      </w:pPr>
      <w:r w:rsidRPr="00A53186">
        <w:t>Thinking about your current financial situation, how would you describe your level of debt?  </w:t>
      </w:r>
    </w:p>
    <w:p w:rsidR="00227821" w:rsidRPr="00A53186" w:rsidRDefault="00227821" w:rsidP="00A53186">
      <w:pPr>
        <w:pStyle w:val="NoSpacing"/>
        <w:numPr>
          <w:ilvl w:val="0"/>
          <w:numId w:val="12"/>
        </w:numPr>
      </w:pPr>
      <w:r w:rsidRPr="00A53186">
        <w:t>About the big things people buy for their homes--such as furniture, a refrigerator, stove, television, and things like that. Generally speaking, do you think now is a good or bad time for people to buy major household items?</w:t>
      </w:r>
    </w:p>
    <w:p w:rsidR="00227821" w:rsidRPr="00A53186" w:rsidRDefault="00227821" w:rsidP="00A53186">
      <w:pPr>
        <w:pStyle w:val="NoSpacing"/>
        <w:numPr>
          <w:ilvl w:val="0"/>
          <w:numId w:val="12"/>
        </w:numPr>
      </w:pPr>
      <w:r w:rsidRPr="00A53186">
        <w:t>What direction would you say the economy is moving? Would you say the economy is getting better, not really changing, or getting worse?</w:t>
      </w:r>
    </w:p>
    <w:p w:rsidR="00227821" w:rsidRPr="00A53186" w:rsidRDefault="00227821" w:rsidP="00A53186">
      <w:pPr>
        <w:pStyle w:val="NoSpacing"/>
        <w:numPr>
          <w:ilvl w:val="0"/>
          <w:numId w:val="12"/>
        </w:numPr>
      </w:pPr>
      <w:r w:rsidRPr="00A53186">
        <w:t>Now turning to business conditions in the country as a whole -- do you think that during the next 12 months we'll have good times financially, or bad times?</w:t>
      </w:r>
    </w:p>
    <w:p w:rsidR="00227821" w:rsidRPr="00A53186" w:rsidRDefault="00227821" w:rsidP="00A53186">
      <w:pPr>
        <w:pStyle w:val="NoSpacing"/>
        <w:numPr>
          <w:ilvl w:val="0"/>
          <w:numId w:val="12"/>
        </w:numPr>
      </w:pPr>
      <w:r w:rsidRPr="00A53186">
        <w:t>Looking ahead, which would you say is more likely -- that in the country as a whole we'll have continuous good times during the next five years or so, or that we will have periods of widespread unemployment or depression?</w:t>
      </w:r>
    </w:p>
    <w:p w:rsidR="00227821" w:rsidRPr="00A53186" w:rsidRDefault="00227821" w:rsidP="00A53186">
      <w:pPr>
        <w:pStyle w:val="NoSpacing"/>
        <w:numPr>
          <w:ilvl w:val="0"/>
          <w:numId w:val="12"/>
        </w:numPr>
      </w:pPr>
      <w:r w:rsidRPr="00A53186">
        <w:t>Do you currently own the home you live in, or do you rent?</w:t>
      </w:r>
    </w:p>
    <w:p w:rsidR="00227821" w:rsidRPr="00A53186" w:rsidRDefault="00227821" w:rsidP="00A53186">
      <w:pPr>
        <w:pStyle w:val="NoSpacing"/>
        <w:numPr>
          <w:ilvl w:val="0"/>
          <w:numId w:val="12"/>
        </w:numPr>
      </w:pPr>
      <w:r w:rsidRPr="00A53186">
        <w:t>Generally speaking, do you think now is a good time or a bad time to buy a house?</w:t>
      </w:r>
    </w:p>
    <w:p w:rsidR="00227821" w:rsidRPr="00A53186" w:rsidRDefault="00227821" w:rsidP="00A53186">
      <w:pPr>
        <w:pStyle w:val="NoSpacing"/>
        <w:numPr>
          <w:ilvl w:val="0"/>
          <w:numId w:val="12"/>
        </w:numPr>
      </w:pPr>
      <w:r w:rsidRPr="00A53186">
        <w:t>Speaking now of the automobile market, do you think now is a good time or a bad time to buy a vehicle?</w:t>
      </w:r>
    </w:p>
    <w:p w:rsidR="00227821" w:rsidRPr="00A53186" w:rsidRDefault="00227821" w:rsidP="00A53186">
      <w:pPr>
        <w:pStyle w:val="NoSpacing"/>
        <w:numPr>
          <w:ilvl w:val="0"/>
          <w:numId w:val="12"/>
        </w:numPr>
      </w:pPr>
      <w:r w:rsidRPr="00A53186">
        <w:t>Do you think the cost of living has gone up, gone down or stayed the same?</w:t>
      </w:r>
    </w:p>
    <w:p w:rsidR="00227821" w:rsidRPr="00A53186" w:rsidRDefault="00227821" w:rsidP="00A53186">
      <w:pPr>
        <w:pStyle w:val="NoSpacing"/>
        <w:numPr>
          <w:ilvl w:val="0"/>
          <w:numId w:val="12"/>
        </w:numPr>
      </w:pPr>
      <w:r w:rsidRPr="00A53186">
        <w:t>During the next 3 months, do you think that the price of gasoline will go up or go down, or will they stay about the same as they are now?</w:t>
      </w:r>
    </w:p>
    <w:p w:rsidR="00227821" w:rsidRPr="00A53186" w:rsidRDefault="00227821" w:rsidP="00A53186">
      <w:pPr>
        <w:pStyle w:val="NoSpacing"/>
        <w:numPr>
          <w:ilvl w:val="0"/>
          <w:numId w:val="12"/>
        </w:numPr>
      </w:pPr>
      <w:r w:rsidRPr="00A53186">
        <w:t>What do you think will happen to interest rates for borrowing money during the next 3 months ‐‐ will they go up, stay the same, or go down?</w:t>
      </w:r>
    </w:p>
    <w:p w:rsidR="00A53186" w:rsidRPr="00A53186" w:rsidRDefault="00A53186" w:rsidP="00A53186">
      <w:pPr>
        <w:pStyle w:val="NoSpacing"/>
        <w:numPr>
          <w:ilvl w:val="0"/>
          <w:numId w:val="12"/>
        </w:numPr>
      </w:pPr>
      <w:r w:rsidRPr="00A53186">
        <w:t>Which of the following categories best describes your employment status?</w:t>
      </w:r>
    </w:p>
    <w:p w:rsidR="00A53186" w:rsidRPr="00A53186" w:rsidRDefault="00A53186" w:rsidP="00A53186">
      <w:pPr>
        <w:pStyle w:val="NoSpacing"/>
        <w:numPr>
          <w:ilvl w:val="0"/>
          <w:numId w:val="12"/>
        </w:numPr>
      </w:pPr>
      <w:r w:rsidRPr="00A53186">
        <w:t>Which of the following best describes your current job level?</w:t>
      </w:r>
    </w:p>
    <w:p w:rsidR="00227821" w:rsidRPr="00A53186" w:rsidRDefault="00227821" w:rsidP="00A53186">
      <w:pPr>
        <w:pStyle w:val="NoSpacing"/>
        <w:numPr>
          <w:ilvl w:val="0"/>
          <w:numId w:val="12"/>
        </w:numPr>
      </w:pPr>
      <w:r w:rsidRPr="00A53186">
        <w:t>Do you approve or disapprove of President Trump’s job performance?</w:t>
      </w:r>
    </w:p>
    <w:p w:rsidR="00227821" w:rsidRPr="00A53186" w:rsidRDefault="00227821" w:rsidP="00A53186">
      <w:pPr>
        <w:pStyle w:val="NoSpacing"/>
        <w:numPr>
          <w:ilvl w:val="0"/>
          <w:numId w:val="12"/>
        </w:numPr>
      </w:pPr>
      <w:r w:rsidRPr="00A53186">
        <w:t>Are you currently registered as a Republican, Democrat, Independent, another party or are you not registered?</w:t>
      </w:r>
    </w:p>
    <w:p w:rsidR="00227821" w:rsidRPr="00A53186" w:rsidRDefault="00227821" w:rsidP="00A53186">
      <w:pPr>
        <w:pStyle w:val="NoSpacing"/>
        <w:numPr>
          <w:ilvl w:val="0"/>
          <w:numId w:val="12"/>
        </w:numPr>
      </w:pPr>
      <w:r w:rsidRPr="00A53186">
        <w:t>What is your educational level?</w:t>
      </w:r>
    </w:p>
    <w:p w:rsidR="00227821" w:rsidRPr="00A53186" w:rsidRDefault="00227821" w:rsidP="00A53186">
      <w:pPr>
        <w:pStyle w:val="NoSpacing"/>
        <w:numPr>
          <w:ilvl w:val="0"/>
          <w:numId w:val="12"/>
        </w:numPr>
      </w:pPr>
      <w:r w:rsidRPr="00A53186">
        <w:t>What is your income level?</w:t>
      </w:r>
    </w:p>
    <w:p w:rsidR="00227821" w:rsidRPr="00A53186" w:rsidRDefault="00227821" w:rsidP="00A53186">
      <w:pPr>
        <w:pStyle w:val="NoSpacing"/>
        <w:numPr>
          <w:ilvl w:val="0"/>
          <w:numId w:val="12"/>
        </w:numPr>
      </w:pPr>
      <w:r w:rsidRPr="00A53186">
        <w:t>Region</w:t>
      </w:r>
    </w:p>
    <w:p w:rsidR="00227821" w:rsidRPr="00A53186" w:rsidRDefault="00227821" w:rsidP="00A53186">
      <w:pPr>
        <w:pStyle w:val="NoSpacing"/>
        <w:numPr>
          <w:ilvl w:val="0"/>
          <w:numId w:val="12"/>
        </w:numPr>
      </w:pPr>
      <w:r w:rsidRPr="00A53186">
        <w:t>Mode</w:t>
      </w:r>
    </w:p>
    <w:p w:rsidR="00227821" w:rsidRPr="00A53186" w:rsidRDefault="00227821" w:rsidP="00A53186">
      <w:pPr>
        <w:pStyle w:val="NoSpacing"/>
        <w:numPr>
          <w:ilvl w:val="0"/>
          <w:numId w:val="12"/>
        </w:numPr>
      </w:pPr>
      <w:r w:rsidRPr="00A53186">
        <w:t>Language</w:t>
      </w:r>
    </w:p>
    <w:p w:rsidR="00E208A2" w:rsidRPr="00DD5706" w:rsidRDefault="00E208A2" w:rsidP="00E208A2">
      <w:pPr>
        <w:pStyle w:val="NoSpacing"/>
        <w:rPr>
          <w:rFonts w:ascii="Times New Roman" w:hAnsi="Times New Roman"/>
          <w:color w:val="000000" w:themeColor="text1"/>
        </w:rPr>
      </w:pPr>
    </w:p>
    <w:p w:rsidR="00227821" w:rsidRDefault="00227821">
      <w:r>
        <w:br w:type="page"/>
      </w:r>
    </w:p>
    <w:tbl>
      <w:tblPr>
        <w:tblW w:w="6222" w:type="dxa"/>
        <w:tblInd w:w="93" w:type="dxa"/>
        <w:tblLook w:val="04A0" w:firstRow="1" w:lastRow="0" w:firstColumn="1" w:lastColumn="0" w:noHBand="0" w:noVBand="1"/>
      </w:tblPr>
      <w:tblGrid>
        <w:gridCol w:w="923"/>
        <w:gridCol w:w="1267"/>
        <w:gridCol w:w="1067"/>
        <w:gridCol w:w="924"/>
        <w:gridCol w:w="924"/>
        <w:gridCol w:w="1117"/>
      </w:tblGrid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Default="009665EC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lastRenderedPageBreak/>
              <w:t>Survey Answers</w:t>
            </w:r>
          </w:p>
          <w:p w:rsid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</w:p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>Gender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49.5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49.5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49.5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50.5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50.5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>Age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18-34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42.5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35-54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38.3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38.3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80.8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55+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>Ethnicity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559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Mexican, Mex Am, Chicano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60.3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60.3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60.3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Puerto Rican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74.0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Cuban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82.4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>Born in US?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73.8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73.8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73.8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>Better or Worse Financially than 1 year ago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Better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65.0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65.0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Worse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>Better or Worse</w:t>
            </w:r>
            <w:r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>Financially in 1 year?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Better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73.9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73.9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73.9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Worse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>Level of Debt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Major Problem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24.1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Minor Problem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42.6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42.6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66.6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Not a problem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33.4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33.4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>Big Item for Home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Good time to Buy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61.0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Bad time to Buy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>Direction of Economy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Getting Better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23.3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Not really changing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71.2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Getting Worse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27821" w:rsidRDefault="00227821">
      <w:r>
        <w:br w:type="page"/>
      </w:r>
    </w:p>
    <w:tbl>
      <w:tblPr>
        <w:tblW w:w="6222" w:type="dxa"/>
        <w:tblInd w:w="93" w:type="dxa"/>
        <w:tblLook w:val="04A0" w:firstRow="1" w:lastRow="0" w:firstColumn="1" w:lastColumn="0" w:noHBand="0" w:noVBand="1"/>
      </w:tblPr>
      <w:tblGrid>
        <w:gridCol w:w="923"/>
        <w:gridCol w:w="1267"/>
        <w:gridCol w:w="1067"/>
        <w:gridCol w:w="924"/>
        <w:gridCol w:w="924"/>
        <w:gridCol w:w="1117"/>
      </w:tblGrid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lastRenderedPageBreak/>
              <w:t>Business Conditions next year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Good Times Financially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54.7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54.7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54.7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Bad Times Financially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45.3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45.3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>Country as a whole over next five years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Good Times Financially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49.4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49.4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49.4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Bad Times Financially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50.6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50.6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>Own or Rent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Homeowner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64.3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64.3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64.3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Renter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35.7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35.7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>Good time to Buy a house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Good Time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57.8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Bad Time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42.2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42.2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>Good Time to Buy a car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Good Time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53.0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53.0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53.0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Bad Time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47.0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47.0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27821" w:rsidRDefault="00227821">
      <w:r>
        <w:br w:type="page"/>
      </w:r>
    </w:p>
    <w:tbl>
      <w:tblPr>
        <w:tblW w:w="6222" w:type="dxa"/>
        <w:tblInd w:w="93" w:type="dxa"/>
        <w:tblLook w:val="04A0" w:firstRow="1" w:lastRow="0" w:firstColumn="1" w:lastColumn="0" w:noHBand="0" w:noVBand="1"/>
      </w:tblPr>
      <w:tblGrid>
        <w:gridCol w:w="923"/>
        <w:gridCol w:w="1267"/>
        <w:gridCol w:w="1067"/>
        <w:gridCol w:w="924"/>
        <w:gridCol w:w="924"/>
        <w:gridCol w:w="1117"/>
      </w:tblGrid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lastRenderedPageBreak/>
              <w:t>Cost of living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Gone up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65.6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65.6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65.6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Gone down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82.0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Stay the same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>Price of gas in next three months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Go up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53.9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53.9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53.9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Go down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Stay the same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>Interest rates to borrow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Go up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49.9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49.9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49.9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Go down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66.5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Stay the same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33.5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33.5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>Employment Status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Employed FT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35.6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35.6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35.6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Employed PT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53.2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Not Employed, Looking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66.2</w:t>
            </w:r>
          </w:p>
        </w:tc>
      </w:tr>
      <w:tr w:rsidR="00227821" w:rsidRPr="00227821" w:rsidTr="00227821">
        <w:trPr>
          <w:trHeight w:val="559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Not Employed, Not Looking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78.7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Retired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27821" w:rsidRDefault="00227821">
      <w:r>
        <w:br w:type="page"/>
      </w:r>
    </w:p>
    <w:tbl>
      <w:tblPr>
        <w:tblW w:w="6222" w:type="dxa"/>
        <w:tblInd w:w="93" w:type="dxa"/>
        <w:tblLook w:val="04A0" w:firstRow="1" w:lastRow="0" w:firstColumn="1" w:lastColumn="0" w:noHBand="0" w:noVBand="1"/>
      </w:tblPr>
      <w:tblGrid>
        <w:gridCol w:w="923"/>
        <w:gridCol w:w="1267"/>
        <w:gridCol w:w="1067"/>
        <w:gridCol w:w="924"/>
        <w:gridCol w:w="924"/>
        <w:gridCol w:w="1117"/>
      </w:tblGrid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lastRenderedPageBreak/>
              <w:t>Current Job Level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Owner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15.5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Management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42.8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Intermediate Level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32.4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75.1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Entry Level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94.6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53.2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46.8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00"/>
        </w:trPr>
        <w:tc>
          <w:tcPr>
            <w:tcW w:w="219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>Trump Job Performance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Approve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Disapprove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68.6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68.6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>Party Affiliation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Republican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16.3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Democrat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52.4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52.4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68.8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Ind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18.7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18.7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87.5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Not Reg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>Educational Attainment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&lt;HS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34.0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34.0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34.0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HS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62.0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Some College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&gt;Bachelor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27821" w:rsidRDefault="00227821">
      <w:r>
        <w:br w:type="page"/>
      </w:r>
    </w:p>
    <w:tbl>
      <w:tblPr>
        <w:tblW w:w="6222" w:type="dxa"/>
        <w:tblInd w:w="93" w:type="dxa"/>
        <w:tblLook w:val="04A0" w:firstRow="1" w:lastRow="0" w:firstColumn="1" w:lastColumn="0" w:noHBand="0" w:noVBand="1"/>
      </w:tblPr>
      <w:tblGrid>
        <w:gridCol w:w="923"/>
        <w:gridCol w:w="1267"/>
        <w:gridCol w:w="1067"/>
        <w:gridCol w:w="924"/>
        <w:gridCol w:w="924"/>
        <w:gridCol w:w="1117"/>
      </w:tblGrid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lastRenderedPageBreak/>
              <w:t>Income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&lt;$25,000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$25-$75,000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46.8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46.8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75.4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&gt;$75,000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>Region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Northeast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14.6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Midwest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23.3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36.7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36.7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West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>Language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58.4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58.4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58.4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Spanish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41.6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41.6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7821" w:rsidRPr="00227821" w:rsidTr="00227821">
        <w:trPr>
          <w:trHeight w:val="3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21" w:rsidRPr="00227821" w:rsidRDefault="00227821" w:rsidP="002278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821" w:rsidRPr="00227821" w:rsidTr="00227821">
        <w:trPr>
          <w:trHeight w:val="360"/>
        </w:trPr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jc w:val="center"/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</w:pPr>
            <w:r w:rsidRPr="00227821">
              <w:rPr>
                <w:rFonts w:ascii="Arial Bold" w:hAnsi="Arial Bold" w:cs="Arial Bold"/>
                <w:b/>
                <w:bCs/>
                <w:color w:val="000000"/>
                <w:sz w:val="18"/>
                <w:szCs w:val="18"/>
              </w:rPr>
              <w:t>Mode</w:t>
            </w:r>
          </w:p>
        </w:tc>
      </w:tr>
      <w:tr w:rsidR="00227821" w:rsidRPr="00227821" w:rsidTr="00227821">
        <w:trPr>
          <w:trHeight w:val="559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27821" w:rsidRPr="00227821" w:rsidRDefault="00227821" w:rsidP="002278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56.2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56.2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56.2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Phone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7821" w:rsidRPr="00227821" w:rsidTr="00227821">
        <w:trPr>
          <w:trHeight w:val="300"/>
        </w:trPr>
        <w:tc>
          <w:tcPr>
            <w:tcW w:w="9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821" w:rsidRPr="00227821" w:rsidRDefault="00227821" w:rsidP="002278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27821" w:rsidRPr="00227821" w:rsidRDefault="00227821" w:rsidP="002278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82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6A20A2" w:rsidRDefault="006A20A2" w:rsidP="006A20A2">
      <w:pPr>
        <w:pStyle w:val="NoSpacing"/>
      </w:pPr>
    </w:p>
    <w:p w:rsidR="006A20A2" w:rsidRPr="00A353B3" w:rsidRDefault="006A20A2" w:rsidP="00A353B3">
      <w:pPr>
        <w:rPr>
          <w:rFonts w:ascii="Calibri" w:eastAsia="Calibri" w:hAnsi="Calibri"/>
          <w:sz w:val="22"/>
          <w:szCs w:val="22"/>
        </w:rPr>
      </w:pPr>
    </w:p>
    <w:sectPr w:rsidR="006A20A2" w:rsidRPr="00A353B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CB" w:rsidRDefault="00E472CB" w:rsidP="004B067D">
      <w:r>
        <w:separator/>
      </w:r>
    </w:p>
  </w:endnote>
  <w:endnote w:type="continuationSeparator" w:id="0">
    <w:p w:rsidR="00E472CB" w:rsidRDefault="00E472CB" w:rsidP="004B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336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5CDF" w:rsidRDefault="007B5C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3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5CDF" w:rsidRDefault="007B5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CB" w:rsidRDefault="00E472CB" w:rsidP="004B067D">
      <w:r>
        <w:separator/>
      </w:r>
    </w:p>
  </w:footnote>
  <w:footnote w:type="continuationSeparator" w:id="0">
    <w:p w:rsidR="00E472CB" w:rsidRDefault="00E472CB" w:rsidP="004B0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3515"/>
    <w:multiLevelType w:val="hybridMultilevel"/>
    <w:tmpl w:val="4C76B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51F7"/>
    <w:multiLevelType w:val="hybridMultilevel"/>
    <w:tmpl w:val="4C76B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5049E"/>
    <w:multiLevelType w:val="hybridMultilevel"/>
    <w:tmpl w:val="4C76B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37211"/>
    <w:multiLevelType w:val="hybridMultilevel"/>
    <w:tmpl w:val="87344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27ACC"/>
    <w:multiLevelType w:val="hybridMultilevel"/>
    <w:tmpl w:val="81E24788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E1F40"/>
    <w:multiLevelType w:val="hybridMultilevel"/>
    <w:tmpl w:val="FD6A8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76E6E"/>
    <w:multiLevelType w:val="hybridMultilevel"/>
    <w:tmpl w:val="80CE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A2465"/>
    <w:multiLevelType w:val="hybridMultilevel"/>
    <w:tmpl w:val="4C76B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15F33"/>
    <w:multiLevelType w:val="hybridMultilevel"/>
    <w:tmpl w:val="4C76B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E722D"/>
    <w:multiLevelType w:val="hybridMultilevel"/>
    <w:tmpl w:val="134467C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5281A"/>
    <w:multiLevelType w:val="hybridMultilevel"/>
    <w:tmpl w:val="3A38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95336"/>
    <w:multiLevelType w:val="hybridMultilevel"/>
    <w:tmpl w:val="26806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A2"/>
    <w:rsid w:val="000968C1"/>
    <w:rsid w:val="000B0621"/>
    <w:rsid w:val="00127AAC"/>
    <w:rsid w:val="001612B2"/>
    <w:rsid w:val="00196439"/>
    <w:rsid w:val="001D573C"/>
    <w:rsid w:val="001F0BED"/>
    <w:rsid w:val="001F4329"/>
    <w:rsid w:val="001F519D"/>
    <w:rsid w:val="00210F87"/>
    <w:rsid w:val="00227821"/>
    <w:rsid w:val="00253AF8"/>
    <w:rsid w:val="002721A4"/>
    <w:rsid w:val="002857F1"/>
    <w:rsid w:val="0030569D"/>
    <w:rsid w:val="00326325"/>
    <w:rsid w:val="0038028E"/>
    <w:rsid w:val="003C08A3"/>
    <w:rsid w:val="003E04AE"/>
    <w:rsid w:val="003F55ED"/>
    <w:rsid w:val="00436561"/>
    <w:rsid w:val="00436EA3"/>
    <w:rsid w:val="0047161D"/>
    <w:rsid w:val="0049138F"/>
    <w:rsid w:val="00492798"/>
    <w:rsid w:val="004B067D"/>
    <w:rsid w:val="0052045E"/>
    <w:rsid w:val="00537226"/>
    <w:rsid w:val="005578E9"/>
    <w:rsid w:val="005C2D76"/>
    <w:rsid w:val="00674826"/>
    <w:rsid w:val="00690B65"/>
    <w:rsid w:val="006A20A2"/>
    <w:rsid w:val="006B6A65"/>
    <w:rsid w:val="006B7483"/>
    <w:rsid w:val="007026C8"/>
    <w:rsid w:val="00760201"/>
    <w:rsid w:val="00782A34"/>
    <w:rsid w:val="007B5CDF"/>
    <w:rsid w:val="007E2C8D"/>
    <w:rsid w:val="008D563D"/>
    <w:rsid w:val="009665EC"/>
    <w:rsid w:val="009E7914"/>
    <w:rsid w:val="00A14C73"/>
    <w:rsid w:val="00A353B3"/>
    <w:rsid w:val="00A435E9"/>
    <w:rsid w:val="00A53186"/>
    <w:rsid w:val="00B70957"/>
    <w:rsid w:val="00BA2D96"/>
    <w:rsid w:val="00BA6F2E"/>
    <w:rsid w:val="00BE6B8A"/>
    <w:rsid w:val="00C172A1"/>
    <w:rsid w:val="00C17F76"/>
    <w:rsid w:val="00CE7019"/>
    <w:rsid w:val="00D027A6"/>
    <w:rsid w:val="00D45781"/>
    <w:rsid w:val="00D660D0"/>
    <w:rsid w:val="00DA499B"/>
    <w:rsid w:val="00E10E50"/>
    <w:rsid w:val="00E208A2"/>
    <w:rsid w:val="00E35538"/>
    <w:rsid w:val="00E472CB"/>
    <w:rsid w:val="00E6656E"/>
    <w:rsid w:val="00ED351F"/>
    <w:rsid w:val="00F2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FC42F5-598E-4E23-948A-E2A98DED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8A2"/>
    <w:rPr>
      <w:rFonts w:ascii="Times New Roman" w:eastAsia="Times New Roman" w:hAnsi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E208A2"/>
    <w:pPr>
      <w:keepNext/>
      <w:keepLines/>
      <w:spacing w:before="120"/>
      <w:outlineLvl w:val="1"/>
    </w:pPr>
    <w:rPr>
      <w:rFonts w:ascii="Calibri" w:hAnsi="Calibri"/>
      <w:b/>
      <w:bCs/>
      <w:color w:val="AD010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08A2"/>
    <w:rPr>
      <w:rFonts w:ascii="Calibri" w:eastAsia="Times New Roman" w:hAnsi="Calibri" w:cs="Times New Roman"/>
      <w:b/>
      <w:bCs/>
      <w:color w:val="AD0101"/>
      <w:sz w:val="28"/>
      <w:szCs w:val="26"/>
    </w:rPr>
  </w:style>
  <w:style w:type="paragraph" w:styleId="NoSpacing">
    <w:name w:val="No Spacing"/>
    <w:link w:val="NoSpacingChar"/>
    <w:uiPriority w:val="1"/>
    <w:qFormat/>
    <w:rsid w:val="00E208A2"/>
    <w:rPr>
      <w:rFonts w:ascii="Calibri" w:eastAsia="Calibri" w:hAnsi="Calibri" w:cs="Times New Roman"/>
      <w:sz w:val="22"/>
    </w:rPr>
  </w:style>
  <w:style w:type="character" w:customStyle="1" w:styleId="NoSpacingChar">
    <w:name w:val="No Spacing Char"/>
    <w:link w:val="NoSpacing"/>
    <w:uiPriority w:val="1"/>
    <w:rsid w:val="00E208A2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5204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20A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0A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0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67D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B0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67D"/>
    <w:rPr>
      <w:rFonts w:ascii="Times New Roman" w:eastAsia="Times New Roman" w:hAnsi="Times New Roman" w:cs="Times New Roman"/>
      <w:szCs w:val="24"/>
    </w:rPr>
  </w:style>
  <w:style w:type="character" w:customStyle="1" w:styleId="m6785334388401604712gmail-apple-converted-space">
    <w:name w:val="m_6785334388401604712gmail-apple-converted-space"/>
    <w:basedOn w:val="DefaultParagraphFont"/>
    <w:rsid w:val="00436561"/>
  </w:style>
  <w:style w:type="character" w:customStyle="1" w:styleId="apple-converted-space">
    <w:name w:val="apple-converted-space"/>
    <w:basedOn w:val="DefaultParagraphFont"/>
    <w:rsid w:val="00436561"/>
  </w:style>
  <w:style w:type="character" w:styleId="Hyperlink">
    <w:name w:val="Hyperlink"/>
    <w:basedOn w:val="DefaultParagraphFont"/>
    <w:uiPriority w:val="99"/>
    <w:semiHidden/>
    <w:unhideWhenUsed/>
    <w:rsid w:val="002278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821"/>
    <w:rPr>
      <w:color w:val="800080"/>
      <w:u w:val="single"/>
    </w:rPr>
  </w:style>
  <w:style w:type="paragraph" w:customStyle="1" w:styleId="xl142">
    <w:name w:val="xl142"/>
    <w:basedOn w:val="Normal"/>
    <w:rsid w:val="00227821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43">
    <w:name w:val="xl143"/>
    <w:basedOn w:val="Normal"/>
    <w:rsid w:val="00227821"/>
    <w:pPr>
      <w:pBdr>
        <w:lef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Normal"/>
    <w:rsid w:val="00227821"/>
    <w:pPr>
      <w:pBdr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45">
    <w:name w:val="xl145"/>
    <w:basedOn w:val="Normal"/>
    <w:rsid w:val="00227821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46">
    <w:name w:val="xl146"/>
    <w:basedOn w:val="Normal"/>
    <w:rsid w:val="0022782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47">
    <w:name w:val="xl147"/>
    <w:basedOn w:val="Normal"/>
    <w:rsid w:val="00227821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48">
    <w:name w:val="xl148"/>
    <w:basedOn w:val="Normal"/>
    <w:rsid w:val="00227821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49">
    <w:name w:val="xl149"/>
    <w:basedOn w:val="Normal"/>
    <w:rsid w:val="00227821"/>
    <w:pPr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0">
    <w:name w:val="xl150"/>
    <w:basedOn w:val="Normal"/>
    <w:rsid w:val="00227821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1">
    <w:name w:val="xl151"/>
    <w:basedOn w:val="Normal"/>
    <w:rsid w:val="00227821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2">
    <w:name w:val="xl152"/>
    <w:basedOn w:val="Normal"/>
    <w:rsid w:val="00227821"/>
    <w:pPr>
      <w:pBdr>
        <w:top w:val="single" w:sz="12" w:space="0" w:color="000000"/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3">
    <w:name w:val="xl153"/>
    <w:basedOn w:val="Normal"/>
    <w:rsid w:val="00227821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4">
    <w:name w:val="xl154"/>
    <w:basedOn w:val="Normal"/>
    <w:rsid w:val="0022782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5">
    <w:name w:val="xl155"/>
    <w:basedOn w:val="Normal"/>
    <w:rsid w:val="00227821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Normal"/>
    <w:rsid w:val="00227821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7">
    <w:name w:val="xl157"/>
    <w:basedOn w:val="Normal"/>
    <w:rsid w:val="00227821"/>
    <w:pPr>
      <w:pBdr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8">
    <w:name w:val="xl158"/>
    <w:basedOn w:val="Normal"/>
    <w:rsid w:val="00227821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9">
    <w:name w:val="xl159"/>
    <w:basedOn w:val="Normal"/>
    <w:rsid w:val="0022782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0">
    <w:name w:val="xl160"/>
    <w:basedOn w:val="Normal"/>
    <w:rsid w:val="00227821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227821"/>
    <w:pPr>
      <w:spacing w:before="100" w:beforeAutospacing="1" w:after="100" w:afterAutospacing="1"/>
      <w:jc w:val="center"/>
      <w:textAlignment w:val="center"/>
    </w:pPr>
    <w:rPr>
      <w:rFonts w:ascii="Arial Bold" w:hAnsi="Arial Bold" w:cs="Arial Bold"/>
      <w:b/>
      <w:bCs/>
      <w:color w:val="000000"/>
      <w:sz w:val="18"/>
      <w:szCs w:val="18"/>
    </w:rPr>
  </w:style>
  <w:style w:type="paragraph" w:customStyle="1" w:styleId="xl162">
    <w:name w:val="xl162"/>
    <w:basedOn w:val="Normal"/>
    <w:rsid w:val="00227821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63">
    <w:name w:val="xl163"/>
    <w:basedOn w:val="Normal"/>
    <w:rsid w:val="00227821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64">
    <w:name w:val="xl164"/>
    <w:basedOn w:val="Normal"/>
    <w:rsid w:val="00227821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5">
    <w:name w:val="xl165"/>
    <w:basedOn w:val="Normal"/>
    <w:rsid w:val="00227821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</dc:creator>
  <cp:lastModifiedBy>hgreer2016</cp:lastModifiedBy>
  <cp:revision>2</cp:revision>
  <dcterms:created xsi:type="dcterms:W3CDTF">2017-10-10T13:06:00Z</dcterms:created>
  <dcterms:modified xsi:type="dcterms:W3CDTF">2017-10-10T13:06:00Z</dcterms:modified>
</cp:coreProperties>
</file>